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6F6A5" w14:textId="506EB394" w:rsidR="00B530B2" w:rsidRPr="00F352E0" w:rsidRDefault="00B530B2" w:rsidP="00F2594E">
      <w:pPr>
        <w:pStyle w:val="01Heading1"/>
        <w:rPr>
          <w:sz w:val="48"/>
          <w:szCs w:val="48"/>
        </w:rPr>
      </w:pPr>
      <w:r w:rsidRPr="00F352E0">
        <w:rPr>
          <w:sz w:val="48"/>
          <w:szCs w:val="48"/>
        </w:rPr>
        <w:t xml:space="preserve">Nikkiso Clean Energy &amp; Industrial Gases Group </w:t>
      </w:r>
      <w:r w:rsidR="00F352E0">
        <w:rPr>
          <w:sz w:val="48"/>
          <w:szCs w:val="48"/>
        </w:rPr>
        <w:t>p</w:t>
      </w:r>
      <w:r w:rsidRPr="00F352E0">
        <w:rPr>
          <w:sz w:val="48"/>
          <w:szCs w:val="48"/>
        </w:rPr>
        <w:t>romotes Jeff Mumford</w:t>
      </w:r>
    </w:p>
    <w:p w14:paraId="64B819EF" w14:textId="1984A892" w:rsidR="00952FAD" w:rsidRPr="00F352E0" w:rsidRDefault="00B530B2" w:rsidP="00F2594E">
      <w:pPr>
        <w:pStyle w:val="01Heading1sub"/>
        <w:rPr>
          <w:sz w:val="48"/>
          <w:szCs w:val="48"/>
        </w:rPr>
      </w:pPr>
      <w:r w:rsidRPr="00F352E0">
        <w:rPr>
          <w:sz w:val="48"/>
          <w:szCs w:val="48"/>
        </w:rPr>
        <w:t>to Executive Vice President of Operations and Manufacturing</w:t>
      </w:r>
    </w:p>
    <w:p w14:paraId="2A80B1D7" w14:textId="77777777" w:rsidR="00952FAD" w:rsidRPr="00952FAD" w:rsidRDefault="00952FAD" w:rsidP="00821998">
      <w:pPr>
        <w:pStyle w:val="DividerLineCopywidth"/>
      </w:pPr>
    </w:p>
    <w:p w14:paraId="263350DC" w14:textId="2336FFE0" w:rsidR="006B0E14" w:rsidRPr="00F2594E" w:rsidRDefault="00B530B2" w:rsidP="006B0E14">
      <w:pPr>
        <w:pStyle w:val="01Date"/>
      </w:pPr>
      <w:r>
        <w:t>January 2</w:t>
      </w:r>
      <w:r w:rsidR="0061311F">
        <w:t>,</w:t>
      </w:r>
      <w:r w:rsidR="006B0E14" w:rsidRPr="00F2594E">
        <w:t xml:space="preserve"> </w:t>
      </w:r>
      <w:r>
        <w:t>2025</w:t>
      </w:r>
    </w:p>
    <w:p w14:paraId="31DFA985" w14:textId="02072457" w:rsidR="00B530B2" w:rsidRDefault="00952FAD" w:rsidP="00B530B2">
      <w:pPr>
        <w:pStyle w:val="07Body"/>
      </w:pPr>
      <w:r w:rsidRPr="006310EF">
        <w:rPr>
          <w:b/>
          <w:bCs w:val="0"/>
        </w:rPr>
        <w:t>Temecula, Calif</w:t>
      </w:r>
      <w:r w:rsidR="0061311F">
        <w:rPr>
          <w:b/>
          <w:bCs w:val="0"/>
        </w:rPr>
        <w:t>.</w:t>
      </w:r>
      <w:r w:rsidRPr="006310EF">
        <w:t xml:space="preserve"> – Nikkiso Clean Energy &amp; Industrial Gases Group, part of Nikkiso Co. Ltd.’s Industrial Business segment</w:t>
      </w:r>
      <w:r w:rsidR="00B530B2">
        <w:t>, has appointed Jeff Mumford be its new Executive Vice President of Operations and Manufacturing, effective January 2, 2025. In this role, his responsibilities w</w:t>
      </w:r>
      <w:r w:rsidR="00B530B2">
        <w:t xml:space="preserve">ill include the oversight of global operations and manufacturing as well as management of </w:t>
      </w:r>
      <w:r w:rsidR="00904E37">
        <w:t>corporate</w:t>
      </w:r>
      <w:r w:rsidR="00B530B2">
        <w:t xml:space="preserve"> departments including IT, Facilities, Safety Health Environmental and Quality (SHEQ), and Project Management.</w:t>
      </w:r>
    </w:p>
    <w:p w14:paraId="33DB1FE5" w14:textId="711A6D7C" w:rsidR="00B530B2" w:rsidRDefault="00B530B2" w:rsidP="00B530B2">
      <w:pPr>
        <w:pStyle w:val="07Body"/>
      </w:pPr>
      <w:r>
        <w:t>Mumford</w:t>
      </w:r>
      <w:r>
        <w:t xml:space="preserve"> joined Nikkiso in 2016 as </w:t>
      </w:r>
      <w:r w:rsidR="00904E37">
        <w:t>a p</w:t>
      </w:r>
      <w:r>
        <w:t xml:space="preserve">roject </w:t>
      </w:r>
      <w:r w:rsidR="00904E37">
        <w:t>manager and</w:t>
      </w:r>
      <w:r>
        <w:t xml:space="preserve"> </w:t>
      </w:r>
      <w:r w:rsidR="00904E37">
        <w:t xml:space="preserve">has </w:t>
      </w:r>
      <w:r>
        <w:t xml:space="preserve">since been promoted several times </w:t>
      </w:r>
      <w:r w:rsidR="00904E37">
        <w:t xml:space="preserve">into leadership roles </w:t>
      </w:r>
      <w:r>
        <w:t>including Procurement Director, Project Management Director and General Manager</w:t>
      </w:r>
      <w:r>
        <w:t xml:space="preserve"> at the Group’s Las Vegas operations</w:t>
      </w:r>
      <w:r>
        <w:t>. During his tenure at Nikkiso Jeff has created efficiencies while continuing to grow the business.</w:t>
      </w:r>
    </w:p>
    <w:p w14:paraId="0BB58E8E" w14:textId="664D9511" w:rsidR="00B530B2" w:rsidRDefault="001E3A23" w:rsidP="00B530B2">
      <w:pPr>
        <w:pStyle w:val="07Body"/>
      </w:pPr>
      <w:r>
        <w:t>Mumford</w:t>
      </w:r>
      <w:r w:rsidR="00B530B2">
        <w:t xml:space="preserve"> has a </w:t>
      </w:r>
      <w:proofErr w:type="gramStart"/>
      <w:r w:rsidR="00B530B2">
        <w:t>bachelor’s degree in Literature</w:t>
      </w:r>
      <w:proofErr w:type="gramEnd"/>
      <w:r w:rsidR="00B530B2">
        <w:t xml:space="preserve"> and Linguistics from the University of Nevada, Las Vegas</w:t>
      </w:r>
      <w:r w:rsidR="00904E37">
        <w:t>, and is</w:t>
      </w:r>
      <w:r w:rsidR="00904E37">
        <w:t xml:space="preserve"> certified Project Management Professional (PMP)</w:t>
      </w:r>
      <w:r w:rsidR="00904E37">
        <w:t>.</w:t>
      </w:r>
    </w:p>
    <w:p w14:paraId="249A06E6" w14:textId="77777777" w:rsidR="004A1E58" w:rsidRPr="00B530B2" w:rsidRDefault="004A1E58" w:rsidP="004A1E58">
      <w:pPr>
        <w:pStyle w:val="07BodyQuote"/>
      </w:pPr>
      <w:r w:rsidRPr="00B530B2">
        <w:t>//</w:t>
      </w:r>
    </w:p>
    <w:p w14:paraId="440770A2" w14:textId="58DF9F3F" w:rsidR="004A1E58" w:rsidRPr="00B530B2" w:rsidRDefault="00B530B2" w:rsidP="004A1E58">
      <w:pPr>
        <w:pStyle w:val="07BodyQuote"/>
      </w:pPr>
      <w:r w:rsidRPr="00B530B2">
        <w:t>Je</w:t>
      </w:r>
      <w:r>
        <w:t xml:space="preserve">ff </w:t>
      </w:r>
      <w:r w:rsidR="00CE7FAC">
        <w:t>is a</w:t>
      </w:r>
      <w:r>
        <w:t xml:space="preserve"> proven leader</w:t>
      </w:r>
      <w:r w:rsidR="00CE7FAC">
        <w:t xml:space="preserve"> with an admirable dedication to continuous improvement.</w:t>
      </w:r>
      <w:r w:rsidR="001E3A23">
        <w:t xml:space="preserve"> He</w:t>
      </w:r>
      <w:r w:rsidR="001E3A23" w:rsidRPr="001E3A23">
        <w:t xml:space="preserve"> is recognized for </w:t>
      </w:r>
      <w:r w:rsidR="001E3A23">
        <w:t>his</w:t>
      </w:r>
      <w:r w:rsidR="001E3A23" w:rsidRPr="001E3A23">
        <w:t xml:space="preserve"> ability to drive transformational change while </w:t>
      </w:r>
      <w:r w:rsidR="001E3A23">
        <w:t xml:space="preserve">maintaining focus on growing the business. </w:t>
      </w:r>
    </w:p>
    <w:p w14:paraId="6C78D0D7" w14:textId="34F8AD71" w:rsidR="004A1E58" w:rsidRPr="004A1E58" w:rsidRDefault="001E3A23" w:rsidP="004A1E58">
      <w:pPr>
        <w:pStyle w:val="06Heading4"/>
      </w:pPr>
      <w:r w:rsidRPr="001E3A23">
        <w:rPr>
          <w:sz w:val="14"/>
          <w:szCs w:val="16"/>
        </w:rPr>
        <w:br/>
      </w:r>
      <w:r>
        <w:t>Adrian Ridge</w:t>
      </w:r>
    </w:p>
    <w:p w14:paraId="71F0A7B6" w14:textId="17E4D2BD" w:rsidR="004A1E58" w:rsidRPr="004A1E58" w:rsidRDefault="001E3A23" w:rsidP="004A1E58">
      <w:pPr>
        <w:pStyle w:val="07Body"/>
      </w:pPr>
      <w:r>
        <w:t>President and CEO, Nikkiso Clean Energy &amp; Industrial Gases Group</w:t>
      </w:r>
    </w:p>
    <w:p w14:paraId="14D24963" w14:textId="77777777" w:rsidR="00952FAD" w:rsidRDefault="00952FAD" w:rsidP="00952FAD">
      <w:pPr>
        <w:pStyle w:val="DividerLineCopywidth"/>
      </w:pPr>
    </w:p>
    <w:p w14:paraId="62562225" w14:textId="77777777" w:rsidR="006310EF" w:rsidRPr="004A1E58" w:rsidRDefault="00952FAD" w:rsidP="004A1E58">
      <w:pPr>
        <w:pStyle w:val="06Heading4"/>
      </w:pPr>
      <w:r w:rsidRPr="004A1E58">
        <w:rPr>
          <w:rStyle w:val="04Heading2Char"/>
          <w:b/>
          <w:bCs/>
          <w:color w:val="575757" w:themeColor="text1"/>
          <w:sz w:val="20"/>
          <w:szCs w:val="21"/>
          <w:lang w:val="en-GB"/>
        </w:rPr>
        <w:t>About Nikkiso Clean Energy &amp; Industrial Gases Group</w:t>
      </w:r>
    </w:p>
    <w:p w14:paraId="1D68D4B6" w14:textId="75A4FFDA" w:rsidR="00952FAD" w:rsidRPr="006310EF" w:rsidRDefault="00904E37" w:rsidP="006310EF">
      <w:pPr>
        <w:pStyle w:val="07Body"/>
      </w:pPr>
      <w:r w:rsidRPr="00904E37">
        <w:t>Nikkiso</w:t>
      </w:r>
      <w:r>
        <w:t>’s</w:t>
      </w:r>
      <w:r w:rsidRPr="00904E37">
        <w:t xml:space="preserve"> </w:t>
      </w:r>
      <w:r>
        <w:t>Clean Energy &amp; Industrial Gases Group</w:t>
      </w:r>
      <w:r w:rsidRPr="00904E37">
        <w:t xml:space="preserve"> is a leading provider of cryogenic equipment and solutions around the world</w:t>
      </w:r>
      <w:r>
        <w:t>. It</w:t>
      </w:r>
      <w:r w:rsidR="00F352E0">
        <w:t xml:space="preserve"> facilitates </w:t>
      </w:r>
      <w:r w:rsidRPr="00904E37">
        <w:t xml:space="preserve">the cryogenic and liquid side value chains of hydrogen, ammonia, CO2, LNG, and other industrial gases </w:t>
      </w:r>
      <w:r w:rsidR="00F352E0">
        <w:t>for the</w:t>
      </w:r>
      <w:r w:rsidR="00F352E0" w:rsidRPr="00904E37">
        <w:t xml:space="preserve"> energy, transportation, marine, aerospace, and industrial gas markets</w:t>
      </w:r>
      <w:r w:rsidR="00F352E0" w:rsidRPr="00904E37">
        <w:t xml:space="preserve"> </w:t>
      </w:r>
      <w:r w:rsidRPr="00904E37">
        <w:t xml:space="preserve">while remaining independent of the molecule. </w:t>
      </w:r>
      <w:r w:rsidR="00952FAD" w:rsidRPr="006310EF">
        <w:t>The Group is headed by Cryogenic Industries, Inc. in Southern California, U.S.</w:t>
      </w:r>
      <w:r>
        <w:t xml:space="preserve"> — </w:t>
      </w:r>
      <w:r w:rsidR="00952FAD" w:rsidRPr="006310EF">
        <w:t xml:space="preserve">a wholly owned subsidiary of </w:t>
      </w:r>
      <w:hyperlink r:id="rId8" w:history="1">
        <w:r w:rsidR="00952FAD" w:rsidRPr="00904E37">
          <w:rPr>
            <w:rStyle w:val="Hyperlink"/>
          </w:rPr>
          <w:t>Nikkiso Co., Ltd.</w:t>
        </w:r>
      </w:hyperlink>
      <w:r w:rsidR="00952FAD" w:rsidRPr="006310EF">
        <w:t xml:space="preserve"> (TSE: 6376).</w:t>
      </w:r>
    </w:p>
    <w:p w14:paraId="59B519D7" w14:textId="47848ED4" w:rsidR="00952FAD" w:rsidRPr="004A1E58" w:rsidRDefault="00952FAD" w:rsidP="004A1E58">
      <w:pPr>
        <w:pStyle w:val="06Heading4"/>
      </w:pPr>
      <w:r w:rsidRPr="004A1E58">
        <w:t xml:space="preserve">Media </w:t>
      </w:r>
      <w:r w:rsidR="00904E37">
        <w:t>c</w:t>
      </w:r>
      <w:r w:rsidRPr="004A1E58">
        <w:t>ontact</w:t>
      </w:r>
    </w:p>
    <w:p w14:paraId="13AD3123" w14:textId="77777777" w:rsidR="00874DBC" w:rsidRPr="006310EF" w:rsidRDefault="00952FAD" w:rsidP="006310EF">
      <w:pPr>
        <w:pStyle w:val="07Body"/>
        <w:spacing w:after="0"/>
        <w:rPr>
          <w:bCs w:val="0"/>
          <w:color w:val="2B59FF" w:themeColor="hyperlink"/>
          <w:u w:val="single"/>
          <w:lang w:val="en-GB"/>
        </w:rPr>
      </w:pPr>
      <w:hyperlink r:id="rId9" w:history="1">
        <w:r w:rsidRPr="00952FAD">
          <w:rPr>
            <w:rStyle w:val="Hyperlink"/>
            <w:lang w:val="en-GB"/>
          </w:rPr>
          <w:t>pr@nikkisoceig.com</w:t>
        </w:r>
      </w:hyperlink>
    </w:p>
    <w:sectPr w:rsidR="00874DBC" w:rsidRPr="006310EF" w:rsidSect="0051627B">
      <w:headerReference w:type="default" r:id="rId10"/>
      <w:headerReference w:type="first" r:id="rId11"/>
      <w:type w:val="continuous"/>
      <w:pgSz w:w="12240" w:h="15840" w:code="1"/>
      <w:pgMar w:top="1727" w:right="566" w:bottom="566" w:left="566" w:header="662" w:footer="6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38B8FD" w14:textId="77777777" w:rsidR="0045019F" w:rsidRDefault="0045019F" w:rsidP="0010003F">
      <w:pPr>
        <w:spacing w:after="0" w:line="240" w:lineRule="auto"/>
      </w:pPr>
      <w:r>
        <w:separator/>
      </w:r>
    </w:p>
  </w:endnote>
  <w:endnote w:type="continuationSeparator" w:id="0">
    <w:p w14:paraId="4077E546" w14:textId="77777777" w:rsidR="0045019F" w:rsidRDefault="0045019F" w:rsidP="00100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E501A" w14:textId="77777777" w:rsidR="0045019F" w:rsidRDefault="0045019F" w:rsidP="0010003F">
      <w:pPr>
        <w:spacing w:after="0" w:line="240" w:lineRule="auto"/>
      </w:pPr>
      <w:r>
        <w:separator/>
      </w:r>
    </w:p>
  </w:footnote>
  <w:footnote w:type="continuationSeparator" w:id="0">
    <w:p w14:paraId="0B3DADD5" w14:textId="77777777" w:rsidR="0045019F" w:rsidRDefault="0045019F" w:rsidP="00100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B003" w14:textId="77777777" w:rsidR="0010003F" w:rsidRPr="00FF59BC" w:rsidRDefault="00C134ED" w:rsidP="00C134ED">
    <w:r>
      <w:br/>
    </w:r>
    <w:r>
      <w:rPr>
        <w:noProof/>
      </w:rPr>
      <w:drawing>
        <wp:anchor distT="0" distB="0" distL="114300" distR="114300" simplePos="0" relativeHeight="251666431" behindDoc="1" locked="1" layoutInCell="1" allowOverlap="1" wp14:anchorId="1D4D57F3" wp14:editId="3B33C1A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763200"/>
          <wp:effectExtent l="0" t="0" r="0" b="0"/>
          <wp:wrapNone/>
          <wp:docPr id="8799855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7767502" name="Picture 1627767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63558" w14:textId="77777777" w:rsidR="00787854" w:rsidRPr="00FF59BC" w:rsidRDefault="00526682" w:rsidP="00526682">
    <w:r>
      <w:rPr>
        <w:noProof/>
      </w:rPr>
      <w:drawing>
        <wp:anchor distT="0" distB="0" distL="114300" distR="114300" simplePos="0" relativeHeight="251667456" behindDoc="1" locked="1" layoutInCell="1" allowOverlap="1" wp14:anchorId="4B99A665" wp14:editId="6091526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60335" cy="782320"/>
          <wp:effectExtent l="0" t="0" r="0" b="0"/>
          <wp:wrapNone/>
          <wp:docPr id="432059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7767502" name="Picture 1627767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335" cy="782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994006" w14:textId="77777777" w:rsidR="00787854" w:rsidRPr="00130822" w:rsidRDefault="00787854" w:rsidP="00526682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E93FBA"/>
    <w:multiLevelType w:val="hybridMultilevel"/>
    <w:tmpl w:val="2CCE53C8"/>
    <w:lvl w:ilvl="0" w:tplc="96000E60">
      <w:start w:val="1"/>
      <w:numFmt w:val="bullet"/>
      <w:pStyle w:val="03Introduction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0A5D"/>
    <w:multiLevelType w:val="hybridMultilevel"/>
    <w:tmpl w:val="739CB67E"/>
    <w:lvl w:ilvl="0" w:tplc="8BA24B08">
      <w:start w:val="1"/>
      <w:numFmt w:val="bullet"/>
      <w:pStyle w:val="07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549AD"/>
    <w:multiLevelType w:val="hybridMultilevel"/>
    <w:tmpl w:val="8AD0B9F6"/>
    <w:lvl w:ilvl="0" w:tplc="C77679E4">
      <w:start w:val="1"/>
      <w:numFmt w:val="decimal"/>
      <w:pStyle w:val="07BodyList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739792">
    <w:abstractNumId w:val="1"/>
  </w:num>
  <w:num w:numId="2" w16cid:durableId="793444463">
    <w:abstractNumId w:val="2"/>
  </w:num>
  <w:num w:numId="3" w16cid:durableId="107597391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11F"/>
    <w:rsid w:val="000018EF"/>
    <w:rsid w:val="000459C5"/>
    <w:rsid w:val="00091427"/>
    <w:rsid w:val="000918E3"/>
    <w:rsid w:val="00091C9B"/>
    <w:rsid w:val="000946F7"/>
    <w:rsid w:val="000A4099"/>
    <w:rsid w:val="000C2EBC"/>
    <w:rsid w:val="000C3176"/>
    <w:rsid w:val="000D0D93"/>
    <w:rsid w:val="000D5F4A"/>
    <w:rsid w:val="000E2130"/>
    <w:rsid w:val="000E7EB4"/>
    <w:rsid w:val="000F4308"/>
    <w:rsid w:val="0010003F"/>
    <w:rsid w:val="001007EA"/>
    <w:rsid w:val="00106DDA"/>
    <w:rsid w:val="001226F7"/>
    <w:rsid w:val="00130822"/>
    <w:rsid w:val="00136B68"/>
    <w:rsid w:val="00140F9F"/>
    <w:rsid w:val="00157728"/>
    <w:rsid w:val="00190E36"/>
    <w:rsid w:val="00193609"/>
    <w:rsid w:val="00194376"/>
    <w:rsid w:val="001A2D3E"/>
    <w:rsid w:val="001B7472"/>
    <w:rsid w:val="001C0BAB"/>
    <w:rsid w:val="001E3A23"/>
    <w:rsid w:val="001E4A2D"/>
    <w:rsid w:val="00200A02"/>
    <w:rsid w:val="00203A1E"/>
    <w:rsid w:val="002170EE"/>
    <w:rsid w:val="00221D6E"/>
    <w:rsid w:val="0025108E"/>
    <w:rsid w:val="00270DDF"/>
    <w:rsid w:val="0028136F"/>
    <w:rsid w:val="00284F0D"/>
    <w:rsid w:val="002A5F15"/>
    <w:rsid w:val="002D1C77"/>
    <w:rsid w:val="002D784D"/>
    <w:rsid w:val="002E2DFD"/>
    <w:rsid w:val="002E6445"/>
    <w:rsid w:val="0035004C"/>
    <w:rsid w:val="00354A13"/>
    <w:rsid w:val="00371653"/>
    <w:rsid w:val="00381BCC"/>
    <w:rsid w:val="003A38FE"/>
    <w:rsid w:val="003A5933"/>
    <w:rsid w:val="003B4FC3"/>
    <w:rsid w:val="003B7B0D"/>
    <w:rsid w:val="003D720E"/>
    <w:rsid w:val="004021D3"/>
    <w:rsid w:val="00426988"/>
    <w:rsid w:val="0045019F"/>
    <w:rsid w:val="00466343"/>
    <w:rsid w:val="00481B82"/>
    <w:rsid w:val="00481EE5"/>
    <w:rsid w:val="00483081"/>
    <w:rsid w:val="00493F3A"/>
    <w:rsid w:val="004A1E58"/>
    <w:rsid w:val="004C7DA2"/>
    <w:rsid w:val="004D1430"/>
    <w:rsid w:val="0051627B"/>
    <w:rsid w:val="0051637F"/>
    <w:rsid w:val="00521325"/>
    <w:rsid w:val="00526682"/>
    <w:rsid w:val="005300DB"/>
    <w:rsid w:val="00533EB6"/>
    <w:rsid w:val="00540AD5"/>
    <w:rsid w:val="0054131D"/>
    <w:rsid w:val="005516CA"/>
    <w:rsid w:val="00570678"/>
    <w:rsid w:val="00586E7C"/>
    <w:rsid w:val="00593822"/>
    <w:rsid w:val="005A6517"/>
    <w:rsid w:val="005A739F"/>
    <w:rsid w:val="005B23B5"/>
    <w:rsid w:val="005C7D98"/>
    <w:rsid w:val="005E5870"/>
    <w:rsid w:val="005E7C96"/>
    <w:rsid w:val="005F48EE"/>
    <w:rsid w:val="00610A65"/>
    <w:rsid w:val="0061311F"/>
    <w:rsid w:val="006310EF"/>
    <w:rsid w:val="00634A67"/>
    <w:rsid w:val="00642DCB"/>
    <w:rsid w:val="006450CF"/>
    <w:rsid w:val="0066626A"/>
    <w:rsid w:val="00684737"/>
    <w:rsid w:val="0069107D"/>
    <w:rsid w:val="006939C0"/>
    <w:rsid w:val="00695BF9"/>
    <w:rsid w:val="006A60E8"/>
    <w:rsid w:val="006A6A33"/>
    <w:rsid w:val="006B0E14"/>
    <w:rsid w:val="006B26C5"/>
    <w:rsid w:val="006B604D"/>
    <w:rsid w:val="006E04E4"/>
    <w:rsid w:val="006E0C46"/>
    <w:rsid w:val="006E3A60"/>
    <w:rsid w:val="006E5D18"/>
    <w:rsid w:val="0071543A"/>
    <w:rsid w:val="007258DC"/>
    <w:rsid w:val="00731DF9"/>
    <w:rsid w:val="007364BE"/>
    <w:rsid w:val="0076763A"/>
    <w:rsid w:val="007761B7"/>
    <w:rsid w:val="00786D8E"/>
    <w:rsid w:val="00787854"/>
    <w:rsid w:val="007A418B"/>
    <w:rsid w:val="007A6DE8"/>
    <w:rsid w:val="007C3ADF"/>
    <w:rsid w:val="007C48FB"/>
    <w:rsid w:val="007E59CC"/>
    <w:rsid w:val="00802169"/>
    <w:rsid w:val="00803126"/>
    <w:rsid w:val="008108B4"/>
    <w:rsid w:val="00821998"/>
    <w:rsid w:val="00833FE7"/>
    <w:rsid w:val="008734EB"/>
    <w:rsid w:val="00874DBC"/>
    <w:rsid w:val="00890FD8"/>
    <w:rsid w:val="008A5B29"/>
    <w:rsid w:val="008C3C4D"/>
    <w:rsid w:val="008C5C21"/>
    <w:rsid w:val="008E1929"/>
    <w:rsid w:val="008E2AEF"/>
    <w:rsid w:val="008E49BF"/>
    <w:rsid w:val="008F06DE"/>
    <w:rsid w:val="008F6D3B"/>
    <w:rsid w:val="00904E37"/>
    <w:rsid w:val="00907914"/>
    <w:rsid w:val="00913578"/>
    <w:rsid w:val="009336DA"/>
    <w:rsid w:val="00935B33"/>
    <w:rsid w:val="00941DA5"/>
    <w:rsid w:val="009439C0"/>
    <w:rsid w:val="00950331"/>
    <w:rsid w:val="00952FAD"/>
    <w:rsid w:val="00957734"/>
    <w:rsid w:val="00987C9C"/>
    <w:rsid w:val="009972A5"/>
    <w:rsid w:val="009B0627"/>
    <w:rsid w:val="009E0455"/>
    <w:rsid w:val="009E2D46"/>
    <w:rsid w:val="009F37B0"/>
    <w:rsid w:val="00A027BC"/>
    <w:rsid w:val="00A02B55"/>
    <w:rsid w:val="00A0573C"/>
    <w:rsid w:val="00A53921"/>
    <w:rsid w:val="00A66E7A"/>
    <w:rsid w:val="00A71B33"/>
    <w:rsid w:val="00A738BA"/>
    <w:rsid w:val="00A76A83"/>
    <w:rsid w:val="00A947F4"/>
    <w:rsid w:val="00AA66B5"/>
    <w:rsid w:val="00AB26DE"/>
    <w:rsid w:val="00AF76C3"/>
    <w:rsid w:val="00B03461"/>
    <w:rsid w:val="00B530B2"/>
    <w:rsid w:val="00B60744"/>
    <w:rsid w:val="00B7019E"/>
    <w:rsid w:val="00B94798"/>
    <w:rsid w:val="00BB15E6"/>
    <w:rsid w:val="00BC56F1"/>
    <w:rsid w:val="00BD5583"/>
    <w:rsid w:val="00BE2C17"/>
    <w:rsid w:val="00BE40CB"/>
    <w:rsid w:val="00BE72E1"/>
    <w:rsid w:val="00BE7602"/>
    <w:rsid w:val="00BF24A7"/>
    <w:rsid w:val="00BF2FA7"/>
    <w:rsid w:val="00C045F5"/>
    <w:rsid w:val="00C134ED"/>
    <w:rsid w:val="00C23097"/>
    <w:rsid w:val="00C53E04"/>
    <w:rsid w:val="00C737BC"/>
    <w:rsid w:val="00C76DA4"/>
    <w:rsid w:val="00C81249"/>
    <w:rsid w:val="00CA4639"/>
    <w:rsid w:val="00CB1823"/>
    <w:rsid w:val="00CB41CA"/>
    <w:rsid w:val="00CD5D55"/>
    <w:rsid w:val="00CD6E21"/>
    <w:rsid w:val="00CE57DC"/>
    <w:rsid w:val="00CE7265"/>
    <w:rsid w:val="00CE7FAC"/>
    <w:rsid w:val="00D00BE9"/>
    <w:rsid w:val="00D03FA6"/>
    <w:rsid w:val="00D06C1A"/>
    <w:rsid w:val="00D07FE1"/>
    <w:rsid w:val="00D10E4D"/>
    <w:rsid w:val="00D25357"/>
    <w:rsid w:val="00D34E93"/>
    <w:rsid w:val="00D42520"/>
    <w:rsid w:val="00D525DF"/>
    <w:rsid w:val="00D62471"/>
    <w:rsid w:val="00D66570"/>
    <w:rsid w:val="00D84060"/>
    <w:rsid w:val="00D84D9B"/>
    <w:rsid w:val="00DB1EA6"/>
    <w:rsid w:val="00DC23B5"/>
    <w:rsid w:val="00E06AFB"/>
    <w:rsid w:val="00E15971"/>
    <w:rsid w:val="00E16A9E"/>
    <w:rsid w:val="00E63F3A"/>
    <w:rsid w:val="00E81218"/>
    <w:rsid w:val="00E8456C"/>
    <w:rsid w:val="00EA394B"/>
    <w:rsid w:val="00EA59D0"/>
    <w:rsid w:val="00EC1AEF"/>
    <w:rsid w:val="00ED5EAA"/>
    <w:rsid w:val="00EF59D6"/>
    <w:rsid w:val="00EF788D"/>
    <w:rsid w:val="00F0779D"/>
    <w:rsid w:val="00F20365"/>
    <w:rsid w:val="00F2594E"/>
    <w:rsid w:val="00F352E0"/>
    <w:rsid w:val="00F947AE"/>
    <w:rsid w:val="00F96A01"/>
    <w:rsid w:val="00FC10E2"/>
    <w:rsid w:val="00FC2114"/>
    <w:rsid w:val="00FC507C"/>
    <w:rsid w:val="00FD3671"/>
    <w:rsid w:val="00FD735B"/>
    <w:rsid w:val="00FE10D7"/>
    <w:rsid w:val="00FE1D62"/>
    <w:rsid w:val="00FF0522"/>
    <w:rsid w:val="00FF59BC"/>
    <w:rsid w:val="00FF7432"/>
    <w:rsid w:val="3D49C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47E82C"/>
  <w15:chartTrackingRefBased/>
  <w15:docId w15:val="{FAD9715C-B285-41FD-B8FE-7DFAAA621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F76C3"/>
    <w:rPr>
      <w:rFonts w:ascii="Arial Nova" w:hAnsi="Arial Nova"/>
      <w:color w:val="575757" w:themeColor="text1"/>
      <w:sz w:val="20"/>
    </w:rPr>
  </w:style>
  <w:style w:type="paragraph" w:styleId="Heading1">
    <w:name w:val="heading 1"/>
    <w:next w:val="01Heading1"/>
    <w:link w:val="Heading1Char"/>
    <w:uiPriority w:val="9"/>
    <w:rsid w:val="004A1E58"/>
    <w:pPr>
      <w:spacing w:after="0" w:line="216" w:lineRule="auto"/>
      <w:outlineLvl w:val="0"/>
    </w:pPr>
    <w:rPr>
      <w:rFonts w:ascii="Arial Nova" w:hAnsi="Arial Nova" w:cs="Times New Roman (Body CS)"/>
      <w:b/>
      <w:color w:val="2B59FF"/>
      <w:spacing w:val="-20"/>
      <w:sz w:val="56"/>
      <w:szCs w:val="7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4A1E58"/>
    <w:pPr>
      <w:keepNext/>
      <w:keepLines/>
      <w:spacing w:before="40" w:after="0"/>
      <w:outlineLvl w:val="1"/>
    </w:pPr>
    <w:rPr>
      <w:rFonts w:eastAsiaTheme="majorEastAsia" w:cstheme="majorBidi"/>
      <w:b/>
      <w:color w:val="2B59FF" w:themeColor="text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1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Date">
    <w:name w:val="01. Date"/>
    <w:basedOn w:val="Normal"/>
    <w:link w:val="01DateChar"/>
    <w:rsid w:val="006310EF"/>
    <w:pPr>
      <w:spacing w:after="120"/>
    </w:pPr>
    <w:rPr>
      <w:noProof/>
      <w:sz w:val="16"/>
      <w:szCs w:val="16"/>
      <w:lang w:val="en-US"/>
    </w:rPr>
  </w:style>
  <w:style w:type="character" w:customStyle="1" w:styleId="01DateChar">
    <w:name w:val="01. Date Char"/>
    <w:basedOn w:val="DefaultParagraphFont"/>
    <w:link w:val="01Date"/>
    <w:rsid w:val="006310EF"/>
    <w:rPr>
      <w:rFonts w:ascii="Arial Nova" w:hAnsi="Arial Nova"/>
      <w:noProof/>
      <w:color w:val="575757" w:themeColor="text1"/>
      <w:sz w:val="16"/>
      <w:szCs w:val="16"/>
      <w:lang w:val="en-US"/>
    </w:rPr>
  </w:style>
  <w:style w:type="paragraph" w:customStyle="1" w:styleId="01Heading1sub">
    <w:name w:val="01. Heading 1 sub"/>
    <w:basedOn w:val="Normal"/>
    <w:next w:val="01Heading1"/>
    <w:link w:val="01Heading1subChar"/>
    <w:qFormat/>
    <w:rsid w:val="00F2594E"/>
    <w:pPr>
      <w:spacing w:after="60" w:line="204" w:lineRule="auto"/>
    </w:pPr>
    <w:rPr>
      <w:rFonts w:ascii="Arial Nova Light" w:hAnsi="Arial Nova Light"/>
      <w:bCs/>
      <w:color w:val="2B5AFF"/>
      <w:sz w:val="56"/>
      <w:szCs w:val="56"/>
      <w:lang w:val="en-US"/>
    </w:rPr>
  </w:style>
  <w:style w:type="character" w:customStyle="1" w:styleId="01Heading1subChar">
    <w:name w:val="01. Heading 1 sub Char"/>
    <w:basedOn w:val="DefaultParagraphFont"/>
    <w:link w:val="01Heading1sub"/>
    <w:rsid w:val="00F2594E"/>
    <w:rPr>
      <w:rFonts w:ascii="Arial Nova Light" w:hAnsi="Arial Nova Light"/>
      <w:bCs/>
      <w:color w:val="2B5AFF"/>
      <w:sz w:val="56"/>
      <w:szCs w:val="56"/>
      <w:lang w:val="en-US"/>
    </w:rPr>
  </w:style>
  <w:style w:type="table" w:styleId="GridTable1Light-Accent1">
    <w:name w:val="Grid Table 1 Light Accent 1"/>
    <w:basedOn w:val="TableNormal"/>
    <w:uiPriority w:val="46"/>
    <w:rsid w:val="00EF59D6"/>
    <w:pPr>
      <w:spacing w:after="0" w:line="240" w:lineRule="auto"/>
    </w:pPr>
    <w:tblPr>
      <w:tblStyleRowBandSize w:val="1"/>
      <w:tblStyleColBandSize w:val="1"/>
      <w:tblBorders>
        <w:top w:val="single" w:sz="4" w:space="0" w:color="E1BBFF" w:themeColor="accent1" w:themeTint="66"/>
        <w:left w:val="single" w:sz="4" w:space="0" w:color="E1BBFF" w:themeColor="accent1" w:themeTint="66"/>
        <w:bottom w:val="single" w:sz="4" w:space="0" w:color="E1BBFF" w:themeColor="accent1" w:themeTint="66"/>
        <w:right w:val="single" w:sz="4" w:space="0" w:color="E1BBFF" w:themeColor="accent1" w:themeTint="66"/>
        <w:insideH w:val="single" w:sz="4" w:space="0" w:color="E1BBFF" w:themeColor="accent1" w:themeTint="66"/>
        <w:insideV w:val="single" w:sz="4" w:space="0" w:color="E1B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29A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9A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7Colorful-Accent1">
    <w:name w:val="Grid Table 7 Colorful Accent 1"/>
    <w:basedOn w:val="TableNormal"/>
    <w:uiPriority w:val="52"/>
    <w:rsid w:val="00EF59D6"/>
    <w:pPr>
      <w:spacing w:after="0" w:line="240" w:lineRule="auto"/>
    </w:pPr>
    <w:rPr>
      <w:color w:val="8E01FF" w:themeColor="accent1" w:themeShade="BF"/>
    </w:rPr>
    <w:tblPr>
      <w:tblStyleRowBandSize w:val="1"/>
      <w:tblStyleColBandSize w:val="1"/>
      <w:tblBorders>
        <w:top w:val="single" w:sz="4" w:space="0" w:color="D29AFF" w:themeColor="accent1" w:themeTint="99"/>
        <w:left w:val="single" w:sz="4" w:space="0" w:color="D29AFF" w:themeColor="accent1" w:themeTint="99"/>
        <w:bottom w:val="single" w:sz="4" w:space="0" w:color="D29AFF" w:themeColor="accent1" w:themeTint="99"/>
        <w:right w:val="single" w:sz="4" w:space="0" w:color="D29AFF" w:themeColor="accent1" w:themeTint="99"/>
        <w:insideH w:val="single" w:sz="4" w:space="0" w:color="D29AFF" w:themeColor="accent1" w:themeTint="99"/>
        <w:insideV w:val="single" w:sz="4" w:space="0" w:color="D29A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7F7F7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7F7F7" w:themeFill="background1"/>
      </w:tcPr>
    </w:tblStylePr>
    <w:tblStylePr w:type="band1Vert">
      <w:tblPr/>
      <w:tcPr>
        <w:shd w:val="clear" w:color="auto" w:fill="F0DDFF" w:themeFill="accent1" w:themeFillTint="33"/>
      </w:tcPr>
    </w:tblStylePr>
    <w:tblStylePr w:type="band1Horz">
      <w:tblPr/>
      <w:tcPr>
        <w:shd w:val="clear" w:color="auto" w:fill="F0DDFF" w:themeFill="accent1" w:themeFillTint="33"/>
      </w:tcPr>
    </w:tblStylePr>
    <w:tblStylePr w:type="neCell">
      <w:tblPr/>
      <w:tcPr>
        <w:tcBorders>
          <w:bottom w:val="single" w:sz="4" w:space="0" w:color="D29AFF" w:themeColor="accent1" w:themeTint="99"/>
        </w:tcBorders>
      </w:tcPr>
    </w:tblStylePr>
    <w:tblStylePr w:type="nwCell">
      <w:tblPr/>
      <w:tcPr>
        <w:tcBorders>
          <w:bottom w:val="single" w:sz="4" w:space="0" w:color="D29AFF" w:themeColor="accent1" w:themeTint="99"/>
        </w:tcBorders>
      </w:tcPr>
    </w:tblStylePr>
    <w:tblStylePr w:type="seCell">
      <w:tblPr/>
      <w:tcPr>
        <w:tcBorders>
          <w:top w:val="single" w:sz="4" w:space="0" w:color="D29AFF" w:themeColor="accent1" w:themeTint="99"/>
        </w:tcBorders>
      </w:tcPr>
    </w:tblStylePr>
    <w:tblStylePr w:type="swCell">
      <w:tblPr/>
      <w:tcPr>
        <w:tcBorders>
          <w:top w:val="single" w:sz="4" w:space="0" w:color="D29AFF" w:themeColor="accent1" w:themeTint="99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F59D6"/>
    <w:pPr>
      <w:spacing w:after="0" w:line="240" w:lineRule="auto"/>
    </w:pPr>
    <w:rPr>
      <w:color w:val="03FFE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FFF4" w:themeColor="accent5"/>
        </w:tcBorders>
        <w:shd w:val="clear" w:color="auto" w:fill="F7F7F7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FFF4" w:themeColor="accent5"/>
        </w:tcBorders>
        <w:shd w:val="clear" w:color="auto" w:fill="F7F7F7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FFF4" w:themeColor="accent5"/>
        </w:tcBorders>
        <w:shd w:val="clear" w:color="auto" w:fill="F7F7F7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FFF4" w:themeColor="accent5"/>
        </w:tcBorders>
        <w:shd w:val="clear" w:color="auto" w:fill="F7F7F7" w:themeFill="background1"/>
      </w:tcPr>
    </w:tblStylePr>
    <w:tblStylePr w:type="band1Vert">
      <w:tblPr/>
      <w:tcPr>
        <w:shd w:val="clear" w:color="auto" w:fill="DEFFFC" w:themeFill="accent5" w:themeFillTint="33"/>
      </w:tcPr>
    </w:tblStylePr>
    <w:tblStylePr w:type="band1Horz">
      <w:tblPr/>
      <w:tcPr>
        <w:shd w:val="clear" w:color="auto" w:fill="DEFF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05Heading3">
    <w:name w:val="05 Heading 3"/>
    <w:basedOn w:val="07Body"/>
    <w:qFormat/>
    <w:rsid w:val="006310EF"/>
    <w:pPr>
      <w:spacing w:before="120" w:after="0"/>
    </w:pPr>
    <w:rPr>
      <w:b/>
      <w:color w:val="2B59FF" w:themeColor="text2"/>
      <w:sz w:val="24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4A1E58"/>
    <w:rPr>
      <w:rFonts w:ascii="Arial Nova" w:hAnsi="Arial Nova" w:cs="Times New Roman (Body CS)"/>
      <w:b/>
      <w:color w:val="2B59FF"/>
      <w:spacing w:val="-20"/>
      <w:sz w:val="56"/>
      <w:szCs w:val="72"/>
      <w:lang w:val="en-US"/>
    </w:rPr>
  </w:style>
  <w:style w:type="table" w:customStyle="1" w:styleId="NikkisoTableStyle">
    <w:name w:val="Nikkiso_Table_Style"/>
    <w:basedOn w:val="TableNormal"/>
    <w:uiPriority w:val="99"/>
    <w:rsid w:val="008E1929"/>
    <w:pPr>
      <w:spacing w:after="0" w:line="240" w:lineRule="auto"/>
    </w:pPr>
    <w:tblPr/>
  </w:style>
  <w:style w:type="character" w:customStyle="1" w:styleId="Heading2Char">
    <w:name w:val="Heading 2 Char"/>
    <w:basedOn w:val="DefaultParagraphFont"/>
    <w:link w:val="Heading2"/>
    <w:uiPriority w:val="9"/>
    <w:semiHidden/>
    <w:rsid w:val="004A1E58"/>
    <w:rPr>
      <w:rFonts w:ascii="Arial Nova" w:eastAsiaTheme="majorEastAsia" w:hAnsi="Arial Nova" w:cstheme="majorBidi"/>
      <w:b/>
      <w:color w:val="2B59FF" w:themeColor="text2"/>
      <w:sz w:val="26"/>
      <w:szCs w:val="26"/>
    </w:rPr>
  </w:style>
  <w:style w:type="paragraph" w:customStyle="1" w:styleId="07BodyQuote">
    <w:name w:val="07. Body Quote"/>
    <w:basedOn w:val="07Body"/>
    <w:rsid w:val="004A1E58"/>
    <w:pPr>
      <w:spacing w:after="0" w:line="240" w:lineRule="auto"/>
    </w:pPr>
    <w:rPr>
      <w:rFonts w:ascii="Arial Nova Light" w:hAnsi="Arial Nova Light"/>
      <w:sz w:val="28"/>
      <w:szCs w:val="22"/>
    </w:rPr>
  </w:style>
  <w:style w:type="paragraph" w:styleId="Header">
    <w:name w:val="header"/>
    <w:basedOn w:val="Normal"/>
    <w:link w:val="HeaderChar"/>
    <w:uiPriority w:val="99"/>
    <w:unhideWhenUsed/>
    <w:rsid w:val="004A1E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E58"/>
    <w:rPr>
      <w:rFonts w:ascii="Arial Nova" w:hAnsi="Arial Nova"/>
      <w:color w:val="575757" w:themeColor="text1"/>
      <w:sz w:val="20"/>
    </w:rPr>
  </w:style>
  <w:style w:type="paragraph" w:customStyle="1" w:styleId="02Introduction">
    <w:name w:val="02. Introduction"/>
    <w:basedOn w:val="Normal"/>
    <w:link w:val="02IntroductionChar"/>
    <w:qFormat/>
    <w:rsid w:val="00821998"/>
    <w:pPr>
      <w:spacing w:before="120" w:after="120"/>
      <w:ind w:right="2852"/>
    </w:pPr>
    <w:rPr>
      <w:rFonts w:ascii="Arial Nova Light" w:hAnsi="Arial Nova Light"/>
      <w:bCs/>
      <w:color w:val="2B59FF" w:themeColor="text2"/>
      <w:sz w:val="28"/>
      <w:szCs w:val="20"/>
      <w:lang w:val="en-US"/>
    </w:rPr>
  </w:style>
  <w:style w:type="character" w:customStyle="1" w:styleId="02IntroductionChar">
    <w:name w:val="02. Introduction Char"/>
    <w:basedOn w:val="DefaultParagraphFont"/>
    <w:link w:val="02Introduction"/>
    <w:rsid w:val="00821998"/>
    <w:rPr>
      <w:rFonts w:ascii="Arial Nova Light" w:hAnsi="Arial Nova Light"/>
      <w:bCs/>
      <w:color w:val="2B59FF" w:themeColor="text2"/>
      <w:sz w:val="28"/>
      <w:szCs w:val="20"/>
      <w:lang w:val="en-US"/>
    </w:rPr>
  </w:style>
  <w:style w:type="paragraph" w:customStyle="1" w:styleId="04Heading2">
    <w:name w:val="04. Heading 2"/>
    <w:link w:val="04Heading2Char"/>
    <w:qFormat/>
    <w:rsid w:val="004A1E58"/>
    <w:pPr>
      <w:spacing w:after="60"/>
    </w:pPr>
    <w:rPr>
      <w:rFonts w:ascii="Arial Nova" w:hAnsi="Arial Nova"/>
      <w:b/>
      <w:bCs/>
      <w:color w:val="2B5AFF"/>
      <w:sz w:val="28"/>
      <w:szCs w:val="28"/>
      <w:lang w:val="en-US"/>
    </w:rPr>
  </w:style>
  <w:style w:type="character" w:customStyle="1" w:styleId="04Heading2Char">
    <w:name w:val="04. Heading 2 Char"/>
    <w:basedOn w:val="01Heading1subChar"/>
    <w:link w:val="04Heading2"/>
    <w:rsid w:val="004A1E58"/>
    <w:rPr>
      <w:rFonts w:ascii="Arial Nova" w:hAnsi="Arial Nova"/>
      <w:b/>
      <w:bCs/>
      <w:color w:val="2B5AFF"/>
      <w:sz w:val="28"/>
      <w:szCs w:val="28"/>
      <w:lang w:val="en-US"/>
    </w:rPr>
  </w:style>
  <w:style w:type="paragraph" w:customStyle="1" w:styleId="07Body">
    <w:name w:val="07. Body"/>
    <w:link w:val="07BodyChar"/>
    <w:qFormat/>
    <w:rsid w:val="006310EF"/>
    <w:pPr>
      <w:spacing w:after="240"/>
      <w:ind w:right="2852"/>
    </w:pPr>
    <w:rPr>
      <w:rFonts w:ascii="Arial Nova" w:hAnsi="Arial Nova"/>
      <w:bCs/>
      <w:color w:val="575757" w:themeColor="text1"/>
      <w:sz w:val="20"/>
      <w:szCs w:val="16"/>
      <w:lang w:val="en-US"/>
    </w:rPr>
  </w:style>
  <w:style w:type="character" w:customStyle="1" w:styleId="07BodyChar">
    <w:name w:val="07. Body Char"/>
    <w:basedOn w:val="02IntroductionChar"/>
    <w:link w:val="07Body"/>
    <w:rsid w:val="006310EF"/>
    <w:rPr>
      <w:rFonts w:ascii="Arial Nova" w:hAnsi="Arial Nova"/>
      <w:bCs/>
      <w:color w:val="575757" w:themeColor="text1"/>
      <w:sz w:val="20"/>
      <w:szCs w:val="16"/>
      <w:lang w:val="en-US"/>
    </w:rPr>
  </w:style>
  <w:style w:type="paragraph" w:customStyle="1" w:styleId="DividerLineCopywidth">
    <w:name w:val="Divider Line – Copy width"/>
    <w:link w:val="DividerLineCopywidthChar"/>
    <w:rsid w:val="006310EF"/>
    <w:pPr>
      <w:pBdr>
        <w:bottom w:val="single" w:sz="12" w:space="1" w:color="2B5AFF"/>
      </w:pBdr>
      <w:spacing w:after="60"/>
      <w:ind w:right="2852"/>
    </w:pPr>
    <w:rPr>
      <w:rFonts w:ascii="Arial Nova" w:hAnsi="Arial Nova"/>
      <w:bCs/>
      <w:color w:val="575757" w:themeColor="text1"/>
      <w:sz w:val="20"/>
      <w:szCs w:val="20"/>
      <w:lang w:val="en-US"/>
    </w:rPr>
  </w:style>
  <w:style w:type="character" w:customStyle="1" w:styleId="DividerLineCopywidthChar">
    <w:name w:val="Divider Line – Copy width Char"/>
    <w:basedOn w:val="02IntroductionChar"/>
    <w:link w:val="DividerLineCopywidth"/>
    <w:rsid w:val="006310EF"/>
    <w:rPr>
      <w:rFonts w:ascii="Arial Nova" w:hAnsi="Arial Nova"/>
      <w:bCs/>
      <w:color w:val="575757" w:themeColor="text1"/>
      <w:sz w:val="20"/>
      <w:szCs w:val="20"/>
      <w:lang w:val="en-US"/>
    </w:rPr>
  </w:style>
  <w:style w:type="paragraph" w:customStyle="1" w:styleId="07BodyBullet">
    <w:name w:val="07. Body Bullet"/>
    <w:link w:val="07BodyBulletChar"/>
    <w:rsid w:val="006310EF"/>
    <w:pPr>
      <w:numPr>
        <w:numId w:val="1"/>
      </w:numPr>
      <w:spacing w:after="0"/>
      <w:ind w:left="360" w:right="2851" w:hanging="270"/>
      <w:contextualSpacing/>
    </w:pPr>
    <w:rPr>
      <w:rFonts w:ascii="Arial Nova" w:hAnsi="Arial Nova"/>
      <w:bCs/>
      <w:color w:val="575757" w:themeColor="text1"/>
      <w:sz w:val="20"/>
      <w:szCs w:val="16"/>
      <w:lang w:val="en-US"/>
    </w:rPr>
  </w:style>
  <w:style w:type="character" w:customStyle="1" w:styleId="07BodyBulletChar">
    <w:name w:val="07. Body Bullet Char"/>
    <w:basedOn w:val="07BodyChar"/>
    <w:link w:val="07BodyBullet"/>
    <w:rsid w:val="006310EF"/>
    <w:rPr>
      <w:rFonts w:ascii="Arial Nova" w:hAnsi="Arial Nova"/>
      <w:bCs/>
      <w:color w:val="575757" w:themeColor="text1"/>
      <w:sz w:val="20"/>
      <w:szCs w:val="16"/>
      <w:lang w:val="en-US"/>
    </w:rPr>
  </w:style>
  <w:style w:type="paragraph" w:customStyle="1" w:styleId="06Heading4">
    <w:name w:val="06. Heading 4"/>
    <w:basedOn w:val="07Body"/>
    <w:qFormat/>
    <w:rsid w:val="004A1E58"/>
    <w:pPr>
      <w:spacing w:after="0"/>
    </w:pPr>
    <w:rPr>
      <w:b/>
      <w:szCs w:val="21"/>
      <w:lang w:val="en-GB"/>
    </w:rPr>
  </w:style>
  <w:style w:type="paragraph" w:customStyle="1" w:styleId="07BodyList">
    <w:name w:val="07. Body List"/>
    <w:basedOn w:val="07BodyBullet"/>
    <w:link w:val="07BodyListChar"/>
    <w:rsid w:val="0025108E"/>
    <w:pPr>
      <w:numPr>
        <w:numId w:val="2"/>
      </w:numPr>
      <w:ind w:left="360" w:hanging="270"/>
    </w:pPr>
  </w:style>
  <w:style w:type="table" w:customStyle="1" w:styleId="TableGrid1">
    <w:name w:val="Table Grid1"/>
    <w:basedOn w:val="TableNormal"/>
    <w:next w:val="TableGrid"/>
    <w:uiPriority w:val="39"/>
    <w:rsid w:val="0025108E"/>
    <w:pPr>
      <w:spacing w:after="0" w:line="240" w:lineRule="auto"/>
    </w:pPr>
    <w:rPr>
      <w:rFonts w:eastAsia="DengXian"/>
      <w:sz w:val="24"/>
      <w:szCs w:val="24"/>
      <w:lang w:val="en-MY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7BodyListChar">
    <w:name w:val="07. Body List Char"/>
    <w:basedOn w:val="07BodyBulletChar"/>
    <w:link w:val="07BodyList"/>
    <w:rsid w:val="00935B33"/>
    <w:rPr>
      <w:rFonts w:ascii="Arial Nova" w:hAnsi="Arial Nova"/>
      <w:bCs/>
      <w:color w:val="575757" w:themeColor="text1"/>
      <w:sz w:val="20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A1E58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07BodyChar"/>
    <w:uiPriority w:val="99"/>
    <w:unhideWhenUsed/>
    <w:rsid w:val="00952FAD"/>
    <w:rPr>
      <w:rFonts w:ascii="Arial Nova" w:hAnsi="Arial Nova"/>
      <w:bCs/>
      <w:color w:val="2B59FF" w:themeColor="hyperlink"/>
      <w:sz w:val="20"/>
      <w:szCs w:val="16"/>
      <w:u w:val="single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52FAD"/>
    <w:rPr>
      <w:rFonts w:ascii="Arial Nova" w:hAnsi="Arial Nova"/>
      <w:color w:val="605E5C"/>
      <w:sz w:val="20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4A1E58"/>
    <w:rPr>
      <w:rFonts w:ascii="Arial Nova" w:hAnsi="Arial Nova"/>
      <w:color w:val="575757" w:themeColor="text1"/>
      <w:sz w:val="20"/>
    </w:rPr>
  </w:style>
  <w:style w:type="paragraph" w:customStyle="1" w:styleId="01Heading1">
    <w:name w:val="01. Heading 1"/>
    <w:basedOn w:val="01Heading1sub"/>
    <w:qFormat/>
    <w:rsid w:val="00F2594E"/>
    <w:pPr>
      <w:spacing w:after="0"/>
    </w:pPr>
    <w:rPr>
      <w:rFonts w:ascii="Arial Nova" w:hAnsi="Arial Nova"/>
      <w:b/>
    </w:rPr>
  </w:style>
  <w:style w:type="paragraph" w:customStyle="1" w:styleId="03IntroductionBullets">
    <w:name w:val="03. Introduction Bullets"/>
    <w:basedOn w:val="02Introduction"/>
    <w:rsid w:val="00F2594E"/>
    <w:pPr>
      <w:numPr>
        <w:numId w:val="3"/>
      </w:numPr>
      <w:spacing w:before="0" w:after="0"/>
      <w:ind w:left="346" w:hanging="357"/>
    </w:pPr>
    <w:rPr>
      <w:szCs w:val="28"/>
    </w:rPr>
  </w:style>
  <w:style w:type="paragraph" w:customStyle="1" w:styleId="DividerLineFulwidth">
    <w:name w:val="Divider Line – Ful width"/>
    <w:basedOn w:val="DividerLineCopywidth"/>
    <w:rsid w:val="00821998"/>
    <w:pPr>
      <w:ind w:righ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2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13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5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9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0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kkiso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@nikkisocei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Adams\Downloads\Nikkiso%20CE&amp;IG%20&#8211;&#160;Press%20release%20template%20US.dotx" TargetMode="External"/></Relationships>
</file>

<file path=word/theme/theme1.xml><?xml version="1.0" encoding="utf-8"?>
<a:theme xmlns:a="http://schemas.openxmlformats.org/drawingml/2006/main" name="Office Theme">
  <a:themeElements>
    <a:clrScheme name="Nikkiso Blue">
      <a:dk1>
        <a:srgbClr val="575757"/>
      </a:dk1>
      <a:lt1>
        <a:srgbClr val="F7F7F7"/>
      </a:lt1>
      <a:dk2>
        <a:srgbClr val="2B59FF"/>
      </a:dk2>
      <a:lt2>
        <a:srgbClr val="F7F7F7"/>
      </a:lt2>
      <a:accent1>
        <a:srgbClr val="B557FF"/>
      </a:accent1>
      <a:accent2>
        <a:srgbClr val="8546EC"/>
      </a:accent2>
      <a:accent3>
        <a:srgbClr val="5E2BF1"/>
      </a:accent3>
      <a:accent4>
        <a:srgbClr val="2C8DFF"/>
      </a:accent4>
      <a:accent5>
        <a:srgbClr val="5AFFF4"/>
      </a:accent5>
      <a:accent6>
        <a:srgbClr val="41E8FF"/>
      </a:accent6>
      <a:hlink>
        <a:srgbClr val="2B59FF"/>
      </a:hlink>
      <a:folHlink>
        <a:srgbClr val="2B59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27947-6D3C-4D39-81E5-0900549C5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Nikkiso CE&amp;IG – Press release template US</Template>
  <TotalTime>87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Adams</dc:creator>
  <cp:keywords/>
  <dc:description/>
  <cp:lastModifiedBy>Lisa Adams</cp:lastModifiedBy>
  <cp:revision>3</cp:revision>
  <cp:lastPrinted>2024-10-01T09:30:00Z</cp:lastPrinted>
  <dcterms:created xsi:type="dcterms:W3CDTF">2025-01-02T15:13:00Z</dcterms:created>
  <dcterms:modified xsi:type="dcterms:W3CDTF">2025-01-02T16:40:00Z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2024-10-23T01:15:24Z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d72be76d-061f-4a8d-989b-664eb37ebcc8</vt:lpwstr>
  </property>
  <property fmtid="{D5CDD505-2E9C-101B-9397-08002B2CF9AE}" pid="7" name="MSIP_Label_defa4170-0d19-0005-0004-bc88714345d2_ActionId">
    <vt:lpwstr>cdc67592-7ba9-4dbd-a770-983931e86e42</vt:lpwstr>
  </property>
  <property fmtid="{D5CDD505-2E9C-101B-9397-08002B2CF9AE}" pid="8" name="MSIP_Label_defa4170-0d19-0005-0004-bc88714345d2_ContentBits">
    <vt:lpwstr>0</vt:lpwstr>
  </property>
</Properties>
</file>